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22A31" w14:textId="08395303" w:rsidR="00711DF1" w:rsidRPr="00F23EBB" w:rsidRDefault="00711DF1" w:rsidP="006F3D4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738E462C" w14:textId="1EB8F1AE" w:rsidR="00711DF1" w:rsidRPr="00F23EBB" w:rsidRDefault="00711DF1" w:rsidP="00711DF1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ACTUL ADIŢIONAL NR. …..</w:t>
      </w:r>
    </w:p>
    <w:p w14:paraId="56538622" w14:textId="7AD53FE1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                                </w:t>
      </w:r>
      <w:r w:rsidR="00D847F4"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a</w:t>
      </w: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l </w:t>
      </w:r>
      <w:r w:rsidR="00D847F4"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C</w:t>
      </w: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ontractului de subvenție nr: ………../………….</w:t>
      </w:r>
    </w:p>
    <w:p w14:paraId="5D4DB625" w14:textId="77777777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09518395" w14:textId="0E0C4624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>In temeiul art</w:t>
      </w:r>
      <w:r w:rsidR="00D847F4"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>.</w:t>
      </w: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</w:t>
      </w:r>
      <w:r w:rsidR="00D847F4"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>11</w:t>
      </w: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, alin. </w:t>
      </w:r>
      <w:r w:rsidR="00D847F4"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>(1)</w:t>
      </w: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 din contractul de subventie,</w:t>
      </w:r>
    </w:p>
    <w:p w14:paraId="1731B250" w14:textId="77777777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68926FF7" w14:textId="5ECD84D5" w:rsidR="00711DF1" w:rsidRPr="00F23EBB" w:rsidRDefault="00A85C04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I</w:t>
      </w:r>
      <w:r w:rsidR="00711DF1"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. Părţile contractului</w:t>
      </w:r>
    </w:p>
    <w:p w14:paraId="773AB1A9" w14:textId="0591A69F" w:rsidR="003D37CB" w:rsidRPr="003D37CB" w:rsidRDefault="003D37CB" w:rsidP="003D37CB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3D37C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1.</w:t>
      </w: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3D37C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………………………………………………………………………, cu sediul în ………………………………………………………………………, cod fiscal ……………., telefon ……………., fax……………., Adresa e-mail ……………., Cont bancar  ………………………………………………………,  deschis la ………………………………………………………,  prin reprezentant legal ………………………………………………………, funcția reprezentant legal, în calitate de Administrator al schemei de minimis, pe de o parte,</w:t>
      </w:r>
    </w:p>
    <w:p w14:paraId="21BE9A3B" w14:textId="77777777" w:rsidR="003D37CB" w:rsidRPr="003D37CB" w:rsidRDefault="003D37CB" w:rsidP="003D37CB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3D37C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și </w:t>
      </w:r>
    </w:p>
    <w:p w14:paraId="282F8A40" w14:textId="30749EA4" w:rsidR="003D37CB" w:rsidRPr="003D37CB" w:rsidRDefault="003D37CB" w:rsidP="003D37CB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3D37C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2.</w:t>
      </w: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3D37C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………………………………………………………………………………,  cu sediul în …………………….., cod fiscal………..,telefon  ……………..,  fax……………., e-mail……………… Cont bancar ………………., deschis la ……………….., reprezentată prin ………………………………, funcția……………,  în calitate de Beneficiar de ajutor de minimis, pe de alta parte, </w:t>
      </w:r>
    </w:p>
    <w:p w14:paraId="1D679DD3" w14:textId="30924A57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4FC04735" w14:textId="09F80DE4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  <w:t>prin liberul lor acord de voinţă, precum şi în conformitate cu legislaţia în vigoare aplicabilă, încheie prezentul act adițional la contractul de subvenţie prin care au convenit următoarele:</w:t>
      </w:r>
    </w:p>
    <w:p w14:paraId="20D20721" w14:textId="77777777" w:rsidR="00E66B81" w:rsidRPr="00F23EBB" w:rsidRDefault="00E66B81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</w:p>
    <w:p w14:paraId="1461FA0A" w14:textId="7E1CC74D" w:rsidR="00711DF1" w:rsidRPr="00F23EBB" w:rsidRDefault="00711DF1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ART I.</w:t>
      </w: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 </w:t>
      </w:r>
      <w:r w:rsidR="00D847F4"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>Planul</w:t>
      </w: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de afaceri se modifică după cum urmează:</w:t>
      </w:r>
    </w:p>
    <w:p w14:paraId="0DC20796" w14:textId="46D3025A" w:rsidR="00711DF1" w:rsidRPr="00F23EBB" w:rsidRDefault="00F23EBB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  <w:r w:rsidRPr="00F23EBB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1. </w:t>
      </w:r>
      <w:r w:rsidR="00A85C04" w:rsidRPr="00A85C04">
        <w:rPr>
          <w:rFonts w:ascii="Trebuchet MS" w:hAnsi="Trebuchet MS" w:cstheme="minorHAnsi"/>
          <w:color w:val="000000" w:themeColor="text1"/>
          <w:sz w:val="24"/>
          <w:szCs w:val="24"/>
        </w:rPr>
        <w:t xml:space="preserve">Secțiunea „………….” din Planul de Afaceri va avea un nou conținut și face parte din </w:t>
      </w:r>
      <w:r w:rsidR="00A85C04" w:rsidRPr="00A85C04">
        <w:rPr>
          <w:rFonts w:ascii="Trebuchet MS" w:hAnsi="Trebuchet MS" w:cstheme="minorHAnsi"/>
          <w:color w:val="000000" w:themeColor="text1"/>
          <w:sz w:val="24"/>
          <w:szCs w:val="24"/>
          <w:highlight w:val="yellow"/>
        </w:rPr>
        <w:t>Planul de afaceri modificat</w:t>
      </w:r>
      <w:r w:rsidR="00A85C04" w:rsidRPr="00A85C04">
        <w:rPr>
          <w:rFonts w:ascii="Trebuchet MS" w:hAnsi="Trebuchet MS" w:cstheme="minorHAnsi"/>
          <w:color w:val="000000" w:themeColor="text1"/>
          <w:sz w:val="24"/>
          <w:szCs w:val="24"/>
        </w:rPr>
        <w:t>, atașat ca Anexa 1 la prezentul act adițional, după cum urmează</w:t>
      </w:r>
      <w:r w:rsidR="00711DF1" w:rsidRPr="00F23EBB"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4691"/>
      </w:tblGrid>
      <w:tr w:rsidR="00D847F4" w:rsidRPr="00F23EBB" w14:paraId="5DBA7BF5" w14:textId="77777777" w:rsidTr="000E1573">
        <w:tc>
          <w:tcPr>
            <w:tcW w:w="4934" w:type="dxa"/>
            <w:shd w:val="clear" w:color="auto" w:fill="auto"/>
          </w:tcPr>
          <w:p w14:paraId="08368FA2" w14:textId="77777777" w:rsidR="00D847F4" w:rsidRPr="00F23EBB" w:rsidRDefault="00D847F4" w:rsidP="000E1573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23EBB">
              <w:rPr>
                <w:rFonts w:ascii="Trebuchet MS" w:hAnsi="Trebuchet MS"/>
                <w:sz w:val="24"/>
                <w:szCs w:val="24"/>
              </w:rPr>
              <w:t>Varianta inițială</w:t>
            </w:r>
          </w:p>
        </w:tc>
        <w:tc>
          <w:tcPr>
            <w:tcW w:w="4935" w:type="dxa"/>
            <w:shd w:val="clear" w:color="auto" w:fill="auto"/>
          </w:tcPr>
          <w:p w14:paraId="3030DDD2" w14:textId="77777777" w:rsidR="00D847F4" w:rsidRPr="00F23EBB" w:rsidRDefault="00D847F4" w:rsidP="000E1573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23EBB">
              <w:rPr>
                <w:rFonts w:ascii="Trebuchet MS" w:hAnsi="Trebuchet MS"/>
                <w:sz w:val="24"/>
                <w:szCs w:val="24"/>
              </w:rPr>
              <w:t>Varianta modificată</w:t>
            </w:r>
          </w:p>
        </w:tc>
      </w:tr>
      <w:tr w:rsidR="00D847F4" w:rsidRPr="00F23EBB" w14:paraId="0034B6E6" w14:textId="77777777" w:rsidTr="000E1573">
        <w:tc>
          <w:tcPr>
            <w:tcW w:w="4934" w:type="dxa"/>
            <w:shd w:val="clear" w:color="auto" w:fill="auto"/>
          </w:tcPr>
          <w:p w14:paraId="56324875" w14:textId="77777777" w:rsidR="00D847F4" w:rsidRPr="00F23EBB" w:rsidRDefault="00D847F4" w:rsidP="000E1573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935" w:type="dxa"/>
            <w:shd w:val="clear" w:color="auto" w:fill="auto"/>
          </w:tcPr>
          <w:p w14:paraId="6212A444" w14:textId="77777777" w:rsidR="00D847F4" w:rsidRPr="00F23EBB" w:rsidRDefault="00D847F4" w:rsidP="000E1573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847F4" w:rsidRPr="00F23EBB" w14:paraId="5383CC96" w14:textId="77777777" w:rsidTr="000E1573">
        <w:tc>
          <w:tcPr>
            <w:tcW w:w="4934" w:type="dxa"/>
            <w:shd w:val="clear" w:color="auto" w:fill="auto"/>
          </w:tcPr>
          <w:p w14:paraId="01594224" w14:textId="77777777" w:rsidR="00D847F4" w:rsidRPr="00F23EBB" w:rsidRDefault="00D847F4" w:rsidP="000E1573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935" w:type="dxa"/>
            <w:shd w:val="clear" w:color="auto" w:fill="auto"/>
          </w:tcPr>
          <w:p w14:paraId="584B157A" w14:textId="77777777" w:rsidR="00D847F4" w:rsidRPr="00F23EBB" w:rsidRDefault="00D847F4" w:rsidP="000E1573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1E0622D5" w14:textId="77777777" w:rsidR="00C569E9" w:rsidRPr="00F23EBB" w:rsidRDefault="00C569E9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169003E2" w14:textId="77777777" w:rsidR="00C569E9" w:rsidRDefault="00C569E9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7E7E1221" w14:textId="77777777" w:rsidR="00A85C04" w:rsidRPr="00F23EBB" w:rsidRDefault="00A85C04" w:rsidP="00711DF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61C4BEEF" w14:textId="31F28341" w:rsidR="00D847F4" w:rsidRPr="00F23EBB" w:rsidRDefault="00F23EBB" w:rsidP="00F23EBB">
      <w:pPr>
        <w:tabs>
          <w:tab w:val="left" w:pos="180"/>
          <w:tab w:val="left" w:pos="270"/>
        </w:tabs>
        <w:spacing w:after="160" w:line="259" w:lineRule="auto"/>
        <w:jc w:val="both"/>
        <w:rPr>
          <w:rFonts w:ascii="Trebuchet MS" w:hAnsi="Trebuchet MS"/>
          <w:sz w:val="24"/>
          <w:szCs w:val="24"/>
        </w:rPr>
      </w:pPr>
      <w:r w:rsidRPr="00F23EBB">
        <w:rPr>
          <w:rFonts w:ascii="Trebuchet MS" w:hAnsi="Trebuchet MS"/>
          <w:sz w:val="24"/>
          <w:szCs w:val="24"/>
        </w:rPr>
        <w:lastRenderedPageBreak/>
        <w:t xml:space="preserve">2. </w:t>
      </w:r>
      <w:r w:rsidR="00D847F4" w:rsidRPr="00F23EBB">
        <w:rPr>
          <w:rFonts w:ascii="Trebuchet MS" w:hAnsi="Trebuchet MS"/>
          <w:sz w:val="24"/>
          <w:szCs w:val="24"/>
        </w:rPr>
        <w:t>Justificarea solicitării de modificare</w:t>
      </w:r>
    </w:p>
    <w:p w14:paraId="118BAB2B" w14:textId="55AE442F" w:rsidR="00D847F4" w:rsidRDefault="00D847F4" w:rsidP="00D847F4">
      <w:pPr>
        <w:tabs>
          <w:tab w:val="left" w:pos="180"/>
          <w:tab w:val="left" w:pos="270"/>
        </w:tabs>
        <w:spacing w:after="160" w:line="259" w:lineRule="auto"/>
        <w:jc w:val="both"/>
        <w:rPr>
          <w:rFonts w:ascii="Trebuchet MS" w:hAnsi="Trebuchet MS"/>
          <w:sz w:val="24"/>
          <w:szCs w:val="24"/>
        </w:rPr>
      </w:pPr>
      <w:r w:rsidRPr="00F23EBB">
        <w:rPr>
          <w:rFonts w:ascii="Trebuchet MS" w:hAnsi="Trebuchet MS"/>
          <w:sz w:val="24"/>
          <w:szCs w:val="24"/>
        </w:rPr>
        <w:t>................................................................................................ ..........................</w:t>
      </w:r>
    </w:p>
    <w:p w14:paraId="27B855C0" w14:textId="71E1D74C" w:rsidR="00F73436" w:rsidRPr="00A85C04" w:rsidRDefault="00F73436" w:rsidP="00F73436">
      <w:pPr>
        <w:tabs>
          <w:tab w:val="left" w:pos="2905"/>
        </w:tabs>
        <w:jc w:val="both"/>
        <w:rPr>
          <w:rFonts w:ascii="Trebuchet MS" w:hAnsi="Trebuchet MS" w:cstheme="minorHAnsi"/>
          <w:i/>
          <w:iCs/>
          <w:color w:val="EE0000"/>
          <w:sz w:val="24"/>
          <w:szCs w:val="24"/>
        </w:rPr>
      </w:pP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 xml:space="preserve">Se atașează </w:t>
      </w:r>
      <w:r>
        <w:rPr>
          <w:rFonts w:ascii="Trebuchet MS" w:hAnsi="Trebuchet MS" w:cstheme="minorHAnsi"/>
          <w:i/>
          <w:iCs/>
          <w:color w:val="EE0000"/>
          <w:sz w:val="24"/>
          <w:szCs w:val="24"/>
        </w:rPr>
        <w:t xml:space="preserve">Planul de afaceri </w:t>
      </w: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 xml:space="preserve">propus conform Actului adițional nr…. </w:t>
      </w:r>
      <w:r>
        <w:rPr>
          <w:rFonts w:ascii="Trebuchet MS" w:hAnsi="Trebuchet MS" w:cstheme="minorHAnsi"/>
          <w:i/>
          <w:iCs/>
          <w:color w:val="EE0000"/>
          <w:sz w:val="24"/>
          <w:szCs w:val="24"/>
        </w:rPr>
        <w:t>(Anexa 1)</w:t>
      </w:r>
    </w:p>
    <w:p w14:paraId="65BE75B9" w14:textId="5B9A7239" w:rsidR="00F73436" w:rsidRPr="00A85C04" w:rsidRDefault="00F73436" w:rsidP="00F73436">
      <w:pPr>
        <w:tabs>
          <w:tab w:val="left" w:pos="2905"/>
        </w:tabs>
        <w:jc w:val="both"/>
        <w:rPr>
          <w:rFonts w:ascii="Trebuchet MS" w:hAnsi="Trebuchet MS" w:cstheme="minorHAnsi"/>
          <w:i/>
          <w:iCs/>
          <w:color w:val="EE0000"/>
          <w:sz w:val="24"/>
          <w:szCs w:val="24"/>
        </w:rPr>
      </w:pPr>
      <w:r>
        <w:rPr>
          <w:rFonts w:ascii="Trebuchet MS" w:hAnsi="Trebuchet MS" w:cstheme="minorHAnsi"/>
          <w:i/>
          <w:iCs/>
          <w:color w:val="EE0000"/>
          <w:sz w:val="24"/>
          <w:szCs w:val="24"/>
        </w:rPr>
        <w:t>Planul de afaceri</w:t>
      </w: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 xml:space="preserve"> propus se transmite și pe e-mail în format editabil (</w:t>
      </w:r>
      <w:r>
        <w:rPr>
          <w:rFonts w:ascii="Trebuchet MS" w:hAnsi="Trebuchet MS" w:cstheme="minorHAnsi"/>
          <w:i/>
          <w:iCs/>
          <w:color w:val="EE0000"/>
          <w:sz w:val="24"/>
          <w:szCs w:val="24"/>
        </w:rPr>
        <w:t>doc./ docx.</w:t>
      </w: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>).</w:t>
      </w:r>
    </w:p>
    <w:p w14:paraId="7149DEF4" w14:textId="77777777" w:rsidR="00D847F4" w:rsidRPr="00F23EBB" w:rsidRDefault="00D847F4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</w:p>
    <w:p w14:paraId="5C89942B" w14:textId="5D387C73" w:rsidR="00E66B81" w:rsidRPr="00F23EBB" w:rsidRDefault="00F23EBB" w:rsidP="00711DF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  <w:r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  <w:t xml:space="preserve">ART. </w:t>
      </w:r>
      <w:r w:rsidR="00E66B81" w:rsidRPr="00F23EB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  <w:t xml:space="preserve">II  </w:t>
      </w:r>
      <w:r w:rsidR="00A85C04" w:rsidRPr="00A85C04">
        <w:rPr>
          <w:rFonts w:ascii="Trebuchet MS" w:hAnsi="Trebuchet MS" w:cstheme="minorHAnsi"/>
          <w:color w:val="000000" w:themeColor="text1"/>
          <w:sz w:val="24"/>
          <w:szCs w:val="24"/>
        </w:rPr>
        <w:t>Bugetul planului de afaceri se modifică conform prezentului act adițional, după cum urmează:</w:t>
      </w:r>
    </w:p>
    <w:p w14:paraId="0EE8AB04" w14:textId="3FF61735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1.</w:t>
      </w:r>
      <w:r w:rsidRPr="00A85C04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br/>
      </w: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t>Varianta inițială</w:t>
      </w:r>
    </w:p>
    <w:p w14:paraId="08DEEDC2" w14:textId="77777777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t>..............................................</w:t>
      </w:r>
    </w:p>
    <w:p w14:paraId="7A0086B2" w14:textId="7826F055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br/>
        <w:t>Varianta propusă</w:t>
      </w:r>
    </w:p>
    <w:p w14:paraId="2761607C" w14:textId="475738B2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br/>
        <w:t>..............................................</w:t>
      </w:r>
    </w:p>
    <w:p w14:paraId="32C19218" w14:textId="77777777" w:rsid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>
        <w:rPr>
          <w:rFonts w:ascii="Trebuchet MS" w:hAnsi="Trebuchet MS" w:cstheme="minorHAnsi"/>
          <w:color w:val="000000" w:themeColor="text1"/>
          <w:sz w:val="24"/>
          <w:szCs w:val="24"/>
        </w:rPr>
        <w:t xml:space="preserve">2. </w:t>
      </w: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t>Justificarea solicitării de modificare:</w:t>
      </w:r>
    </w:p>
    <w:p w14:paraId="5DBF3209" w14:textId="59231AA2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A85C04">
        <w:rPr>
          <w:rFonts w:ascii="Trebuchet MS" w:hAnsi="Trebuchet MS" w:cstheme="minorHAnsi"/>
          <w:color w:val="000000" w:themeColor="text1"/>
          <w:sz w:val="24"/>
          <w:szCs w:val="24"/>
        </w:rPr>
        <w:br/>
        <w:t>...............................................................................................................................</w:t>
      </w:r>
    </w:p>
    <w:p w14:paraId="0A1DB338" w14:textId="78E105FE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i/>
          <w:iCs/>
          <w:color w:val="EE0000"/>
          <w:sz w:val="24"/>
          <w:szCs w:val="24"/>
        </w:rPr>
      </w:pP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 xml:space="preserve">Se atașează Bugetul propus conform Actului adițional nr…. </w:t>
      </w:r>
      <w:r w:rsidR="00F73436">
        <w:rPr>
          <w:rFonts w:ascii="Trebuchet MS" w:hAnsi="Trebuchet MS" w:cstheme="minorHAnsi"/>
          <w:i/>
          <w:iCs/>
          <w:color w:val="EE0000"/>
          <w:sz w:val="24"/>
          <w:szCs w:val="24"/>
        </w:rPr>
        <w:t>(Anexa 2)</w:t>
      </w:r>
    </w:p>
    <w:p w14:paraId="0AEF7DEE" w14:textId="47685F52" w:rsidR="00A85C04" w:rsidRPr="00A85C04" w:rsidRDefault="00A85C04" w:rsidP="00A85C04">
      <w:pPr>
        <w:tabs>
          <w:tab w:val="left" w:pos="2905"/>
        </w:tabs>
        <w:jc w:val="both"/>
        <w:rPr>
          <w:rFonts w:ascii="Trebuchet MS" w:hAnsi="Trebuchet MS" w:cstheme="minorHAnsi"/>
          <w:i/>
          <w:iCs/>
          <w:color w:val="EE0000"/>
          <w:sz w:val="24"/>
          <w:szCs w:val="24"/>
        </w:rPr>
      </w:pPr>
      <w:r w:rsidRPr="00A85C04">
        <w:rPr>
          <w:rFonts w:ascii="Trebuchet MS" w:hAnsi="Trebuchet MS" w:cstheme="minorHAnsi"/>
          <w:i/>
          <w:iCs/>
          <w:color w:val="EE0000"/>
          <w:sz w:val="24"/>
          <w:szCs w:val="24"/>
        </w:rPr>
        <w:t>Bugetul propus se transmite și pe e-mail în format editabil (xls).</w:t>
      </w:r>
    </w:p>
    <w:p w14:paraId="62036EF3" w14:textId="6BAFE465" w:rsidR="00E66B81" w:rsidRPr="00F23EBB" w:rsidRDefault="00F73436" w:rsidP="00E66B8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F7343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ART. III</w:t>
      </w:r>
      <w:r w:rsidRPr="00F73436">
        <w:rPr>
          <w:rFonts w:ascii="Trebuchet MS" w:hAnsi="Trebuchet MS" w:cstheme="minorHAnsi"/>
          <w:color w:val="000000" w:themeColor="text1"/>
          <w:sz w:val="24"/>
          <w:szCs w:val="24"/>
        </w:rPr>
        <w:t> Anexele nr. 1 și 2 fac parte integrantă din prezentul Act adițional.</w:t>
      </w:r>
    </w:p>
    <w:p w14:paraId="4D75309C" w14:textId="23D69C6D" w:rsidR="00F73436" w:rsidRDefault="00F73436" w:rsidP="00E66B8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 w:rsidRPr="00F7343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ART. IV</w:t>
      </w:r>
      <w:r w:rsidRPr="00F73436">
        <w:rPr>
          <w:rFonts w:ascii="Trebuchet MS" w:hAnsi="Trebuchet MS" w:cstheme="minorHAnsi"/>
          <w:color w:val="000000" w:themeColor="text1"/>
          <w:sz w:val="24"/>
          <w:szCs w:val="24"/>
        </w:rPr>
        <w:t> Dispoziții finale</w:t>
      </w:r>
    </w:p>
    <w:p w14:paraId="3951A660" w14:textId="77777777" w:rsidR="00F73436" w:rsidRDefault="00F73436" w:rsidP="00E66B8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</w:rPr>
      </w:pPr>
      <w:r>
        <w:rPr>
          <w:rFonts w:ascii="Trebuchet MS" w:hAnsi="Trebuchet MS" w:cstheme="minorHAnsi"/>
          <w:color w:val="000000" w:themeColor="text1"/>
          <w:sz w:val="24"/>
          <w:szCs w:val="24"/>
        </w:rPr>
        <w:t>1.</w:t>
      </w:r>
      <w:r w:rsidRPr="00F73436">
        <w:rPr>
          <w:rFonts w:ascii="Trebuchet MS" w:hAnsi="Trebuchet MS" w:cstheme="minorHAnsi"/>
          <w:color w:val="000000" w:themeColor="text1"/>
          <w:sz w:val="24"/>
          <w:szCs w:val="24"/>
        </w:rPr>
        <w:t xml:space="preserve"> Toate celelalte prevederi ale Contractului și anexelor acestuia rămân neschimbate.</w:t>
      </w:r>
    </w:p>
    <w:p w14:paraId="0D585D9E" w14:textId="0C689283" w:rsidR="00E66B81" w:rsidRPr="00F23EBB" w:rsidRDefault="00F73436" w:rsidP="00E66B81">
      <w:pPr>
        <w:tabs>
          <w:tab w:val="left" w:pos="2905"/>
        </w:tabs>
        <w:jc w:val="both"/>
        <w:rPr>
          <w:rFonts w:ascii="Trebuchet MS" w:hAnsi="Trebuchet MS" w:cstheme="minorHAnsi"/>
          <w:color w:val="000000" w:themeColor="text1"/>
          <w:sz w:val="24"/>
          <w:szCs w:val="24"/>
          <w:lang w:val="it-IT"/>
        </w:rPr>
      </w:pPr>
      <w:r>
        <w:rPr>
          <w:rFonts w:ascii="Trebuchet MS" w:hAnsi="Trebuchet MS" w:cstheme="minorHAnsi"/>
          <w:color w:val="000000" w:themeColor="text1"/>
          <w:sz w:val="24"/>
          <w:szCs w:val="24"/>
        </w:rPr>
        <w:t>2.</w:t>
      </w:r>
      <w:r w:rsidRPr="00F73436">
        <w:rPr>
          <w:rFonts w:ascii="Trebuchet MS" w:hAnsi="Trebuchet MS" w:cstheme="minorHAnsi"/>
          <w:color w:val="000000" w:themeColor="text1"/>
          <w:sz w:val="24"/>
          <w:szCs w:val="24"/>
        </w:rPr>
        <w:t xml:space="preserve"> Prezentul act adițional este încheiat în două exemplare originale, în limba română, din care un exemplar pentru ……………. și un exemplar pentru Beneficiar.</w:t>
      </w:r>
      <w:r w:rsidRPr="00F73436">
        <w:rPr>
          <w:rFonts w:ascii="Trebuchet MS" w:hAnsi="Trebuchet MS" w:cstheme="minorHAnsi"/>
          <w:color w:val="000000" w:themeColor="text1"/>
          <w:sz w:val="24"/>
          <w:szCs w:val="24"/>
        </w:rPr>
        <w:br/>
        <w:t>Prezentul act adițional intră în vigoare în ziua imediat următoare semnării de către ultima parte, conform articolului 11, alin. (2) din Contractul de subvenție.</w:t>
      </w:r>
    </w:p>
    <w:p w14:paraId="120C3976" w14:textId="77777777" w:rsidR="00E66B81" w:rsidRPr="00F23EBB" w:rsidRDefault="00E66B81" w:rsidP="00E66B8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tbl>
      <w:tblPr>
        <w:tblW w:w="52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1171"/>
        <w:gridCol w:w="4373"/>
      </w:tblGrid>
      <w:tr w:rsidR="003D37CB" w:rsidRPr="003D37CB" w14:paraId="53A89958" w14:textId="77777777" w:rsidTr="003D37CB">
        <w:trPr>
          <w:trHeight w:val="2797"/>
          <w:jc w:val="center"/>
        </w:trPr>
        <w:tc>
          <w:tcPr>
            <w:tcW w:w="2173" w:type="pct"/>
            <w:shd w:val="clear" w:color="auto" w:fill="auto"/>
          </w:tcPr>
          <w:p w14:paraId="4C6BEE5D" w14:textId="77777777" w:rsidR="003D37CB" w:rsidRPr="003D37CB" w:rsidRDefault="003D37CB" w:rsidP="00F343BD">
            <w:pPr>
              <w:spacing w:before="120" w:after="120"/>
              <w:ind w:right="18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  <w:r w:rsidRPr="003D37CB"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  <w:lastRenderedPageBreak/>
              <w:t xml:space="preserve">Administratorul schemei </w:t>
            </w:r>
          </w:p>
          <w:p w14:paraId="63A43582" w14:textId="77777777" w:rsidR="003D37CB" w:rsidRPr="003D37CB" w:rsidRDefault="003D37CB" w:rsidP="00F343BD">
            <w:pPr>
              <w:spacing w:before="120" w:after="120"/>
              <w:ind w:right="18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  <w:r w:rsidRPr="003D37CB"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  <w:t>de ajutor de minimis</w:t>
            </w:r>
          </w:p>
          <w:p w14:paraId="2DA5A042" w14:textId="77777777" w:rsidR="003D37CB" w:rsidRPr="003D37CB" w:rsidRDefault="003D37CB" w:rsidP="00F343BD">
            <w:pPr>
              <w:spacing w:before="120" w:after="120"/>
              <w:ind w:right="18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  <w:r w:rsidRPr="003D37CB"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  <w:t>Nume prenume reprezentant legal</w:t>
            </w:r>
          </w:p>
          <w:p w14:paraId="4601CA42" w14:textId="77777777" w:rsidR="003D37CB" w:rsidRPr="003D37CB" w:rsidRDefault="003D37CB" w:rsidP="000E1573">
            <w:pPr>
              <w:spacing w:before="120" w:after="120"/>
              <w:ind w:right="-513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</w:p>
          <w:p w14:paraId="4DB92E5A" w14:textId="0A8D8981" w:rsidR="003D37CB" w:rsidRPr="003D37CB" w:rsidRDefault="003D37CB" w:rsidP="000E1573">
            <w:pPr>
              <w:spacing w:before="120" w:after="120"/>
              <w:ind w:right="-513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</w:p>
        </w:tc>
        <w:tc>
          <w:tcPr>
            <w:tcW w:w="597" w:type="pct"/>
          </w:tcPr>
          <w:p w14:paraId="54340D82" w14:textId="77777777" w:rsidR="003D37CB" w:rsidRPr="003D37CB" w:rsidRDefault="003D37CB" w:rsidP="000E1573">
            <w:pPr>
              <w:spacing w:before="120" w:after="120"/>
              <w:ind w:right="-513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</w:p>
        </w:tc>
        <w:tc>
          <w:tcPr>
            <w:tcW w:w="2230" w:type="pct"/>
            <w:shd w:val="clear" w:color="auto" w:fill="auto"/>
          </w:tcPr>
          <w:p w14:paraId="6BF713C2" w14:textId="4D10CCFC" w:rsidR="003D37CB" w:rsidRPr="003D37CB" w:rsidRDefault="003D37CB" w:rsidP="00F343BD">
            <w:pPr>
              <w:spacing w:before="120" w:after="120"/>
              <w:ind w:right="-115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  <w:r w:rsidRPr="003D37CB"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  <w:t>Beneficiar ajutor de minimis</w:t>
            </w:r>
          </w:p>
          <w:p w14:paraId="00BDEA06" w14:textId="77777777" w:rsidR="003D37CB" w:rsidRPr="003D37CB" w:rsidRDefault="003D37CB" w:rsidP="00F343BD">
            <w:pPr>
              <w:spacing w:before="120" w:after="120"/>
              <w:ind w:right="-115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</w:p>
          <w:p w14:paraId="10C794EA" w14:textId="77777777" w:rsidR="003D37CB" w:rsidRPr="003D37CB" w:rsidRDefault="003D37CB" w:rsidP="00F343BD">
            <w:pPr>
              <w:spacing w:before="120" w:after="120"/>
              <w:ind w:right="-115"/>
              <w:jc w:val="center"/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</w:pPr>
            <w:r w:rsidRPr="003D37CB">
              <w:rPr>
                <w:rFonts w:ascii="Trebuchet MS" w:eastAsia="Calibri" w:hAnsi="Trebuchet MS"/>
                <w:b/>
                <w:color w:val="000000" w:themeColor="text1"/>
                <w:lang w:val="ro-RO"/>
              </w:rPr>
              <w:t>Nume prenume reprezentant legal</w:t>
            </w:r>
          </w:p>
        </w:tc>
      </w:tr>
    </w:tbl>
    <w:p w14:paraId="2DDBAB62" w14:textId="5509F7E3" w:rsidR="00711DF1" w:rsidRPr="003D37CB" w:rsidRDefault="00711DF1" w:rsidP="006F3D4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3D41A689" w14:textId="77777777" w:rsidR="003D37CB" w:rsidRPr="003D37CB" w:rsidRDefault="003D37CB" w:rsidP="003D37CB">
      <w:pPr>
        <w:spacing w:before="120" w:after="120"/>
        <w:ind w:left="284"/>
        <w:rPr>
          <w:rFonts w:ascii="Trebuchet MS" w:eastAsia="Calibri" w:hAnsi="Trebuchet MS"/>
          <w:i/>
          <w:color w:val="000000" w:themeColor="text1"/>
          <w:lang w:val="ro-RO"/>
        </w:rPr>
      </w:pPr>
      <w:r w:rsidRPr="003D37CB">
        <w:rPr>
          <w:rFonts w:ascii="Trebuchet MS" w:eastAsia="Calibri" w:hAnsi="Trebuchet MS"/>
          <w:i/>
          <w:color w:val="000000" w:themeColor="text1"/>
          <w:lang w:val="ro-RO"/>
        </w:rPr>
        <w:t>Avizat,</w:t>
      </w:r>
    </w:p>
    <w:p w14:paraId="1A9E98D5" w14:textId="77777777" w:rsidR="003D37CB" w:rsidRPr="003D37CB" w:rsidRDefault="003D37CB" w:rsidP="003D37CB">
      <w:pPr>
        <w:spacing w:before="120" w:after="120"/>
        <w:ind w:left="284"/>
        <w:rPr>
          <w:rFonts w:ascii="Trebuchet MS" w:eastAsia="Calibri" w:hAnsi="Trebuchet MS"/>
          <w:i/>
          <w:color w:val="000000" w:themeColor="text1"/>
          <w:lang w:val="ro-RO"/>
        </w:rPr>
      </w:pPr>
      <w:r w:rsidRPr="003D37CB">
        <w:rPr>
          <w:rFonts w:ascii="Trebuchet MS" w:eastAsia="Calibri" w:hAnsi="Trebuchet MS"/>
          <w:i/>
          <w:color w:val="000000" w:themeColor="text1"/>
          <w:lang w:val="ro-RO"/>
        </w:rPr>
        <w:t>Nume prenume - Manager Proiect ID 312470</w:t>
      </w:r>
    </w:p>
    <w:p w14:paraId="5159ECA8" w14:textId="77777777" w:rsidR="003D37CB" w:rsidRPr="003D37CB" w:rsidRDefault="003D37CB" w:rsidP="003D37CB">
      <w:pPr>
        <w:spacing w:before="120" w:after="120"/>
        <w:ind w:left="284"/>
        <w:rPr>
          <w:rFonts w:ascii="Trebuchet MS" w:eastAsia="Calibri" w:hAnsi="Trebuchet MS"/>
          <w:i/>
          <w:color w:val="000000" w:themeColor="text1"/>
          <w:lang w:val="ro-RO"/>
        </w:rPr>
      </w:pPr>
      <w:r w:rsidRPr="003D37CB">
        <w:rPr>
          <w:rFonts w:ascii="Trebuchet MS" w:eastAsia="Calibri" w:hAnsi="Trebuchet MS"/>
          <w:i/>
          <w:color w:val="000000" w:themeColor="text1"/>
          <w:lang w:val="ro-RO"/>
        </w:rPr>
        <w:t>BUN DANIEL-MARIUS</w:t>
      </w:r>
    </w:p>
    <w:p w14:paraId="2BDE213B" w14:textId="7A750A6B" w:rsidR="00711DF1" w:rsidRPr="00F23EBB" w:rsidRDefault="00711DF1" w:rsidP="006F3D4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383F2A60" w14:textId="77777777" w:rsidR="003D37CB" w:rsidRPr="00F23EBB" w:rsidRDefault="003D37CB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sectPr w:rsidR="003D37CB" w:rsidRPr="00F23EBB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1C84F" w14:textId="77777777" w:rsidR="005F5B6F" w:rsidRDefault="005F5B6F" w:rsidP="00F915B6">
      <w:pPr>
        <w:spacing w:after="0" w:line="240" w:lineRule="auto"/>
      </w:pPr>
      <w:r>
        <w:separator/>
      </w:r>
    </w:p>
  </w:endnote>
  <w:endnote w:type="continuationSeparator" w:id="0">
    <w:p w14:paraId="1CA274C3" w14:textId="77777777" w:rsidR="005F5B6F" w:rsidRDefault="005F5B6F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A63C" w14:textId="77777777" w:rsidR="005F5B6F" w:rsidRDefault="005F5B6F" w:rsidP="00F915B6">
      <w:pPr>
        <w:spacing w:after="0" w:line="240" w:lineRule="auto"/>
      </w:pPr>
      <w:r>
        <w:separator/>
      </w:r>
    </w:p>
  </w:footnote>
  <w:footnote w:type="continuationSeparator" w:id="0">
    <w:p w14:paraId="3B6AD238" w14:textId="77777777" w:rsidR="005F5B6F" w:rsidRDefault="005F5B6F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6F00"/>
    <w:multiLevelType w:val="multilevel"/>
    <w:tmpl w:val="61C08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DC1C4A"/>
    <w:multiLevelType w:val="hybridMultilevel"/>
    <w:tmpl w:val="3872B5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1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46D64D0B"/>
    <w:multiLevelType w:val="hybridMultilevel"/>
    <w:tmpl w:val="139A7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3"/>
  </w:num>
  <w:num w:numId="2" w16cid:durableId="943346601">
    <w:abstractNumId w:val="16"/>
  </w:num>
  <w:num w:numId="3" w16cid:durableId="371342289">
    <w:abstractNumId w:val="20"/>
  </w:num>
  <w:num w:numId="4" w16cid:durableId="291328239">
    <w:abstractNumId w:val="10"/>
  </w:num>
  <w:num w:numId="5" w16cid:durableId="1101874748">
    <w:abstractNumId w:val="18"/>
  </w:num>
  <w:num w:numId="6" w16cid:durableId="221135317">
    <w:abstractNumId w:val="26"/>
  </w:num>
  <w:num w:numId="7" w16cid:durableId="1371372227">
    <w:abstractNumId w:val="7"/>
  </w:num>
  <w:num w:numId="8" w16cid:durableId="1122071531">
    <w:abstractNumId w:val="12"/>
  </w:num>
  <w:num w:numId="9" w16cid:durableId="1192066399">
    <w:abstractNumId w:val="22"/>
  </w:num>
  <w:num w:numId="10" w16cid:durableId="11161457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9"/>
  </w:num>
  <w:num w:numId="16" w16cid:durableId="1969387654">
    <w:abstractNumId w:val="6"/>
  </w:num>
  <w:num w:numId="17" w16cid:durableId="1373917686">
    <w:abstractNumId w:val="28"/>
  </w:num>
  <w:num w:numId="18" w16cid:durableId="684329103">
    <w:abstractNumId w:val="21"/>
  </w:num>
  <w:num w:numId="19" w16cid:durableId="1973780106">
    <w:abstractNumId w:val="19"/>
  </w:num>
  <w:num w:numId="20" w16cid:durableId="2115896838">
    <w:abstractNumId w:val="15"/>
  </w:num>
  <w:num w:numId="21" w16cid:durableId="1452548577">
    <w:abstractNumId w:val="27"/>
  </w:num>
  <w:num w:numId="22" w16cid:durableId="646470427">
    <w:abstractNumId w:val="24"/>
  </w:num>
  <w:num w:numId="23" w16cid:durableId="782462204">
    <w:abstractNumId w:val="8"/>
  </w:num>
  <w:num w:numId="24" w16cid:durableId="247618831">
    <w:abstractNumId w:val="17"/>
  </w:num>
  <w:num w:numId="25" w16cid:durableId="467016506">
    <w:abstractNumId w:val="11"/>
  </w:num>
  <w:num w:numId="26" w16cid:durableId="893731613">
    <w:abstractNumId w:val="1"/>
  </w:num>
  <w:num w:numId="27" w16cid:durableId="1786727435">
    <w:abstractNumId w:val="5"/>
  </w:num>
  <w:num w:numId="28" w16cid:durableId="1949580165">
    <w:abstractNumId w:val="14"/>
  </w:num>
  <w:num w:numId="29" w16cid:durableId="1584531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182D"/>
    <w:rsid w:val="000D4DC9"/>
    <w:rsid w:val="002006C2"/>
    <w:rsid w:val="00236078"/>
    <w:rsid w:val="00263223"/>
    <w:rsid w:val="00317D8A"/>
    <w:rsid w:val="00346C9B"/>
    <w:rsid w:val="00381730"/>
    <w:rsid w:val="003C10E7"/>
    <w:rsid w:val="003D37CB"/>
    <w:rsid w:val="00486C68"/>
    <w:rsid w:val="004B695F"/>
    <w:rsid w:val="004C683A"/>
    <w:rsid w:val="004F56F8"/>
    <w:rsid w:val="00511446"/>
    <w:rsid w:val="005A55E9"/>
    <w:rsid w:val="005B3F5A"/>
    <w:rsid w:val="005B648E"/>
    <w:rsid w:val="005D1293"/>
    <w:rsid w:val="005F5B6F"/>
    <w:rsid w:val="00647F3C"/>
    <w:rsid w:val="006D1961"/>
    <w:rsid w:val="006F3D41"/>
    <w:rsid w:val="006F54D9"/>
    <w:rsid w:val="006F6351"/>
    <w:rsid w:val="00711DF1"/>
    <w:rsid w:val="0073778B"/>
    <w:rsid w:val="00760C5F"/>
    <w:rsid w:val="007B2509"/>
    <w:rsid w:val="007E5B9E"/>
    <w:rsid w:val="00803C60"/>
    <w:rsid w:val="00865B59"/>
    <w:rsid w:val="0088561C"/>
    <w:rsid w:val="008B19CC"/>
    <w:rsid w:val="0090214E"/>
    <w:rsid w:val="00912D3D"/>
    <w:rsid w:val="00955F9B"/>
    <w:rsid w:val="009678DB"/>
    <w:rsid w:val="00A12769"/>
    <w:rsid w:val="00A267F1"/>
    <w:rsid w:val="00A85C04"/>
    <w:rsid w:val="00AC5835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26AF6"/>
    <w:rsid w:val="00D847F4"/>
    <w:rsid w:val="00DF789C"/>
    <w:rsid w:val="00E66B81"/>
    <w:rsid w:val="00EC2E7E"/>
    <w:rsid w:val="00EF0625"/>
    <w:rsid w:val="00F04C34"/>
    <w:rsid w:val="00F23EBB"/>
    <w:rsid w:val="00F343BD"/>
    <w:rsid w:val="00F73436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23</cp:revision>
  <dcterms:created xsi:type="dcterms:W3CDTF">2022-03-30T13:14:00Z</dcterms:created>
  <dcterms:modified xsi:type="dcterms:W3CDTF">2025-08-05T08:52:00Z</dcterms:modified>
</cp:coreProperties>
</file>